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3F" w:rsidRPr="009F086E" w:rsidRDefault="00BA693F" w:rsidP="00BA693F">
      <w:pPr>
        <w:pStyle w:val="NormalWeb"/>
        <w:bidi/>
        <w:spacing w:line="360" w:lineRule="auto"/>
        <w:jc w:val="both"/>
        <w:rPr>
          <w:b/>
          <w:bCs/>
          <w:rtl/>
          <w:lang w:bidi="fa-IR"/>
        </w:rPr>
      </w:pPr>
      <w:r w:rsidRPr="009F086E">
        <w:rPr>
          <w:rFonts w:hint="cs"/>
          <w:b/>
          <w:bCs/>
          <w:rtl/>
          <w:lang w:bidi="fa-IR"/>
        </w:rPr>
        <w:t>کبد چیست؟</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کبد عضوی است که در بسیاری از فعالیتهای حیاتی بدن مانند مقابله با عفونت ها،متوقف کردن خونریزی،پاک کردن خون از سموم و داروها در بدن نقش دارد.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 xml:space="preserve">هپاتیت </w:t>
      </w:r>
      <w:r w:rsidRPr="009F086E">
        <w:rPr>
          <w:b/>
          <w:bCs/>
          <w:lang w:bidi="fa-IR"/>
        </w:rPr>
        <w:t>C</w:t>
      </w:r>
      <w:r w:rsidRPr="009F086E">
        <w:rPr>
          <w:rFonts w:hint="cs"/>
          <w:b/>
          <w:bCs/>
          <w:rtl/>
          <w:lang w:bidi="fa-IR"/>
        </w:rPr>
        <w:t>؟</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هپاتیت به معنی التهاب کبد است که فعالیت های آن را مختل می سازد این بیماری به علت های مختلفی ایجاد میشود.یکی از این علتها آلودگی به هپاتیت سی است.این ویروس میتواند موجب آسیبهای دائمی مانند (تنبلی کبدی)سرطان کبد و نارسایی کبدی گردد.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دو نوع هپاتیت سی وجود دارد: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نوع اول هپاتیت سی  حاد به معنی عفونت کوتاه مدت است علایم این مرحله شبیه به آنفولانزای خفیف است.</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نوع دوم هیاتیت سی مزمن نامیده میشودکه فرد به نوعی عفونت  جدی تر و طولانی تر مبتلا شده.اکثر بیماران وارد مرحله مزمن میشوند.ولی همچنان بدون علامت میمانند.به همین علت دیده میشود بعض افراد بعد از 15 سال سن یا بیشتر تشخیص داده نشدندو به صورت اتفاقی بعد از اهدا خون یا بررسی پزشکی متوجه ابتلا به هپاتیت سی میگردد.برای تشخیص هپاتیت سی باید خون بیمار با آزمایش ریبا و پی وی سی آرمورد بررسی قرار گیرد.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lastRenderedPageBreak/>
        <w:t>علائم</w:t>
      </w:r>
      <w:r w:rsidRPr="009F086E">
        <w:rPr>
          <w:b/>
          <w:bCs/>
          <w:lang w:bidi="fa-IR"/>
        </w:rPr>
        <w:t>:</w:t>
      </w:r>
      <w:r w:rsidRPr="009F086E">
        <w:rPr>
          <w:rFonts w:hint="cs"/>
          <w:b/>
          <w:bCs/>
          <w:rtl/>
          <w:lang w:bidi="fa-IR"/>
        </w:rPr>
        <w:t>خستگی،تب،سردرد،گلودردخفیف،کاهشاشتها،تهوع،استفراغ،دردشکم،دردمفاصلپوست،دردعضلانی،ادرار پررنگ،هپاتیت سی به آرامی موجب آسیب کبد بیمار میشود.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راه های انتقال:شایعترین راه انتقال روش تزریق است که بیش از 50درصد موارد را شامل میشود.انتقال هپاتیت سی از راه جنسی نسبت به هپاتیت بی کمتر است.شیردهی موجب انتقال هپاتیت سی نمیشود.این ویروس از طریق بغل کردن ،بوسیدنیا عطسه و سرفه منتقل نمیشود.این ویروس در محیط خارج از بدن و درون خون خشک شده نیز به مدت سه ماه زنده میماند.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ولی با جوشاندن در 100 درجه و به مدت 5دقیقه از بین میرود.در اغلب موارد هپاتیت سی از همسر به طرف مقابل منتقل نمیشود.بنابراین فرد مبتلا به هپاتیت سی میتواند ازدواج کند و بچه دار  شود ولی باید توصیه های بهداشتی را رعایت کند.افراد متاهل جهت بچه دار شدن با پزشک خود مشورت کنند.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-شایع ترین روش انتقال استفاده از سرنگ جهت تزریق داروها و مواد غیر مجاز به صورت مشترک خالکوبی،حجامت،تاتو،خدمات پزشکی و دندان پزشکی در مکان های نامطمئن و آلوده است.</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 xml:space="preserve">-تماس پزشکان و کارکنان مراکز بهداشتی با خون فرد آلوده </w:t>
      </w:r>
    </w:p>
    <w:p w:rsidR="00BA693F" w:rsidRPr="009F086E" w:rsidRDefault="00BA693F" w:rsidP="00BA693F">
      <w:pPr>
        <w:pStyle w:val="NormalWeb"/>
        <w:bidi/>
        <w:spacing w:line="360" w:lineRule="auto"/>
        <w:jc w:val="both"/>
        <w:rPr>
          <w:b/>
          <w:bCs/>
          <w:rtl/>
          <w:lang w:bidi="fa-IR"/>
        </w:rPr>
      </w:pPr>
      <w:r w:rsidRPr="009F086E">
        <w:rPr>
          <w:rFonts w:hint="cs"/>
          <w:b/>
          <w:bCs/>
          <w:rtl/>
          <w:lang w:bidi="fa-IR"/>
        </w:rPr>
        <w:lastRenderedPageBreak/>
        <w:t>-درموارد نادر از مادر آلوده به هپاتیت سی به نوزادش در حین زایمان</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-اگر شک به ابتلای خود به هپاتیت سی دارید از اهدای خون خود خودداری کرده و آزمایش بدهید.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 xml:space="preserve">در 20درصد موارد علت برای ابتلا یافت نمیشود.با توجه به راههای مشترک انتقال این دو ویروس پاسخ مثبت است.اغلب کسانیکه آلودگی به هر دو ویروس دارند معتادان تزریقی هستند.بررسی از نظر عفونت </w:t>
      </w:r>
      <w:r w:rsidRPr="009F086E">
        <w:rPr>
          <w:b/>
          <w:bCs/>
          <w:lang w:bidi="fa-IR"/>
        </w:rPr>
        <w:t>HIV</w:t>
      </w:r>
      <w:r w:rsidRPr="009F086E">
        <w:rPr>
          <w:rFonts w:hint="cs"/>
          <w:b/>
          <w:bCs/>
          <w:rtl/>
          <w:lang w:bidi="fa-IR"/>
        </w:rPr>
        <w:t xml:space="preserve"> نیز مهم است.تاکنون واکسنی ساخته نشده که بتواند در برابر ویروس هپاتیت سی مصونیت ایجاد کند.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کدام ویروس هپاتیت بیشتر از راه جنسی منتقل میشود؟</w:t>
      </w:r>
    </w:p>
    <w:p w:rsidR="00BA693F" w:rsidRPr="009F086E" w:rsidRDefault="00BA693F" w:rsidP="00BA693F">
      <w:pPr>
        <w:pStyle w:val="NormalWeb"/>
        <w:bidi/>
        <w:spacing w:line="360" w:lineRule="auto"/>
        <w:jc w:val="both"/>
        <w:rPr>
          <w:b/>
          <w:bCs/>
          <w:rtl/>
          <w:lang w:bidi="fa-IR"/>
        </w:rPr>
      </w:pPr>
      <w:r w:rsidRPr="009F086E">
        <w:rPr>
          <w:rFonts w:hint="cs"/>
          <w:b/>
          <w:bCs/>
          <w:rtl/>
          <w:lang w:bidi="fa-IR"/>
        </w:rPr>
        <w:t>ویروس هپاتیت بی بیشتر از هپاتیت سی از راه تماس جنسی منتقل میشود موارد هپاتیت سی ناشی از تماس جنسی بیشتر برای افرادی که شرکای جنسی زیادی دارند دیده میشود.با توجه به شباهت راههای انتقال هپاتیت و ویروس ایدز ،بسیاری از مبتلایان به ایدز به طور همزمان به هپاتیت بی و سی مبتلا هستند.درصورتی که لباس یا شیئی دیگر به خون فرد آلوده ِشته شود در ابتدا باید خون را با آب سرد در حالیکه دستکش بدست است شست چون ویروس در خون خشک هم تا مدتی باقی میماند.بنابراین بایدخون کاملا پاک شود.و سپس با دو روش میتوان وسیله را ضد عفونی کرد1-استفاه از مواد ضد عفونی کننده برای مدت 20 دقیقه.2-جوشاندن برای مدت 20-30دقیقه</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lastRenderedPageBreak/>
        <w:t>راههای پیشگیر از انتقال ویروس:</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زخم و بریدگی پوستتان را پانسمان کنید.</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در صورتیکه به این بیماری مبتلا هستید،خون،پلاسما،اعضای بدن یا بافت اهدا نکنید.</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از سرنگ مشترک استفاده نکنید.</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از لوازم شخصی به صورت مشترک استفاده نکنید.بیاد داشته باشید هپاتیت سی واکسن ندارد لذا پیشگیر از آلودگی دیگران با عمل به توصیه بهداشتی برعهده شماست  غیر تهاجمی و بدون درد و با درصد دقت بالاتر به نام فیبرواسکن استفاده میشود.</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-درصورتیکه دستورات ساده بهداشتی رعایت شود،شانسی برای انتقال هپاتیت سی بین افراد خانواده باقی نمی ماند.-درصورتیکه دستورات ساده بهداشتی رعایت شود،شانسی برای انتقال هپاتیت سی بین افراد خانواده باقی نمی ماند.</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درچه موارد بیمار مبتلا به هپاتیت سی باید با اورژانس تماس بگیرد.:</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-خونریزی از مقعد یا استفراغ خونی</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-در موارد گیجی شدید یا توهم</w:t>
      </w:r>
    </w:p>
    <w:p w:rsidR="00BA693F" w:rsidRPr="009F086E" w:rsidRDefault="00BA693F" w:rsidP="00BA693F">
      <w:pPr>
        <w:pStyle w:val="NormalWeb"/>
        <w:bidi/>
        <w:spacing w:line="360" w:lineRule="auto"/>
        <w:jc w:val="both"/>
        <w:rPr>
          <w:b/>
          <w:bCs/>
          <w:sz w:val="28"/>
          <w:szCs w:val="28"/>
          <w:rtl/>
          <w:lang w:bidi="fa-IR"/>
        </w:rPr>
      </w:pPr>
      <w:r w:rsidRPr="009F086E">
        <w:rPr>
          <w:rFonts w:hint="cs"/>
          <w:b/>
          <w:bCs/>
          <w:sz w:val="28"/>
          <w:szCs w:val="28"/>
          <w:rtl/>
          <w:lang w:bidi="fa-IR"/>
        </w:rPr>
        <w:t>هپاتیت سی با داروهای خوراکی جدید قابل درمان است:</w:t>
      </w:r>
    </w:p>
    <w:p w:rsidR="00BA693F" w:rsidRDefault="00BA693F" w:rsidP="00BA693F">
      <w:pPr>
        <w:pStyle w:val="NormalWeb"/>
        <w:bidi/>
        <w:spacing w:line="360" w:lineRule="auto"/>
        <w:jc w:val="both"/>
        <w:rPr>
          <w:rFonts w:hint="cs"/>
          <w:b/>
          <w:bCs/>
          <w:sz w:val="28"/>
          <w:szCs w:val="28"/>
          <w:rtl/>
          <w:lang w:bidi="fa-IR"/>
        </w:rPr>
      </w:pPr>
      <w:r w:rsidRPr="009F086E">
        <w:rPr>
          <w:rFonts w:hint="cs"/>
          <w:b/>
          <w:bCs/>
          <w:sz w:val="28"/>
          <w:szCs w:val="28"/>
          <w:rtl/>
          <w:lang w:bidi="fa-IR"/>
        </w:rPr>
        <w:t>دراکثر موارد قابل درمان است و میزان پاسخ به درمان به میزان آسیب کبدی بیمار ،مقدار ویروس موجود در بدن وی و نوع ویروس هپاتیت سی که فرد به آن مبتلا شده است بستگی دارد. بخش مهمی از درمان هپاتیت سی به مراقبت فرد از خود بستگی دارد بیمار میتواند با انجام ورزش مصرف غذا و میوه های سالم ترک دخانیات ،پرهیز از مصرف الکل،مواد مخدر و داروهایی که موجب آسیب به کبد میشود،از آسیب بیشتر به کبد جلوگیری کرده و وضعیت بهتری داشته باشد.</w:t>
      </w:r>
    </w:p>
    <w:p w:rsidR="00BA693F" w:rsidRPr="009F086E" w:rsidRDefault="00BA693F" w:rsidP="00BA693F">
      <w:pPr>
        <w:pStyle w:val="NormalWeb"/>
        <w:bidi/>
        <w:spacing w:line="360" w:lineRule="auto"/>
        <w:jc w:val="both"/>
        <w:rPr>
          <w:b/>
          <w:bCs/>
          <w:sz w:val="28"/>
          <w:szCs w:val="28"/>
          <w:rtl/>
          <w:lang w:bidi="fa-IR"/>
        </w:rPr>
      </w:pPr>
    </w:p>
    <w:p w:rsidR="00BA693F" w:rsidRDefault="00BA693F" w:rsidP="00BA693F">
      <w:pPr>
        <w:pStyle w:val="NormalWeb"/>
        <w:bidi/>
        <w:spacing w:line="360" w:lineRule="auto"/>
        <w:jc w:val="center"/>
        <w:rPr>
          <w:b/>
          <w:bCs/>
          <w:sz w:val="28"/>
          <w:szCs w:val="28"/>
          <w:rtl/>
          <w:lang w:bidi="fa-IR"/>
        </w:rPr>
      </w:pPr>
      <w:r>
        <w:rPr>
          <w:noProof/>
          <w:lang w:bidi="fa-IR"/>
        </w:rPr>
        <w:drawing>
          <wp:inline distT="0" distB="0" distL="0" distR="0">
            <wp:extent cx="1967023" cy="1382564"/>
            <wp:effectExtent l="0" t="0" r="0" b="8255"/>
            <wp:docPr id="43" name="Picture 43" descr="C:\Users\sonography\Desktop\پمفلت\آرم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ography\Desktop\پمفلت\آرم دانشگاه.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8204" cy="1390423"/>
                    </a:xfrm>
                    <a:prstGeom prst="rect">
                      <a:avLst/>
                    </a:prstGeom>
                    <a:noFill/>
                    <a:ln>
                      <a:noFill/>
                    </a:ln>
                  </pic:spPr>
                </pic:pic>
              </a:graphicData>
            </a:graphic>
          </wp:inline>
        </w:drawing>
      </w:r>
    </w:p>
    <w:p w:rsidR="00BA693F" w:rsidRPr="009F086E" w:rsidRDefault="00BA693F" w:rsidP="00BA693F">
      <w:pPr>
        <w:pStyle w:val="NormalWeb"/>
        <w:bidi/>
        <w:spacing w:line="360" w:lineRule="auto"/>
        <w:jc w:val="center"/>
        <w:rPr>
          <w:b/>
          <w:bCs/>
          <w:sz w:val="36"/>
          <w:szCs w:val="36"/>
          <w:rtl/>
          <w:lang w:bidi="fa-IR"/>
        </w:rPr>
      </w:pPr>
      <w:r w:rsidRPr="00EF0C82">
        <w:rPr>
          <w:rFonts w:hint="cs"/>
          <w:b/>
          <w:bCs/>
          <w:sz w:val="36"/>
          <w:szCs w:val="36"/>
          <w:rtl/>
          <w:lang w:bidi="fa-IR"/>
        </w:rPr>
        <w:t xml:space="preserve">هپاتیت </w:t>
      </w:r>
      <w:r w:rsidRPr="00EF0C82">
        <w:rPr>
          <w:b/>
          <w:bCs/>
          <w:sz w:val="36"/>
          <w:szCs w:val="36"/>
          <w:lang w:bidi="fa-IR"/>
        </w:rPr>
        <w:t>C</w:t>
      </w:r>
    </w:p>
    <w:p w:rsidR="00BA693F" w:rsidRDefault="00BA693F" w:rsidP="00BA693F">
      <w:pPr>
        <w:pStyle w:val="NormalWeb"/>
        <w:bidi/>
        <w:spacing w:line="360" w:lineRule="auto"/>
        <w:rPr>
          <w:b/>
          <w:bCs/>
          <w:sz w:val="28"/>
          <w:szCs w:val="28"/>
          <w:rtl/>
          <w:lang w:bidi="fa-IR"/>
        </w:rPr>
      </w:pPr>
      <w:r w:rsidRPr="00276608">
        <w:rPr>
          <w:noProof/>
          <w:lang w:bidi="fa-IR"/>
        </w:rPr>
        <w:drawing>
          <wp:inline distT="0" distB="0" distL="0" distR="0">
            <wp:extent cx="2601477" cy="1169581"/>
            <wp:effectExtent l="19050" t="0" r="8373" b="0"/>
            <wp:docPr id="10" name="Picture 10" descr="C:\Users\sonography\Desktop\هپاتیی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ography\Desktop\هپاتییت.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6557" cy="1171865"/>
                    </a:xfrm>
                    <a:prstGeom prst="rect">
                      <a:avLst/>
                    </a:prstGeom>
                    <a:noFill/>
                    <a:ln>
                      <a:noFill/>
                    </a:ln>
                  </pic:spPr>
                </pic:pic>
              </a:graphicData>
            </a:graphic>
          </wp:inline>
        </w:drawing>
      </w:r>
    </w:p>
    <w:p w:rsidR="00BA693F" w:rsidRDefault="00BA693F" w:rsidP="00BA693F">
      <w:pPr>
        <w:pStyle w:val="NormalWeb"/>
        <w:jc w:val="right"/>
        <w:rPr>
          <w:b/>
          <w:bCs/>
          <w:rtl/>
        </w:rPr>
      </w:pPr>
      <w:r>
        <w:rPr>
          <w:rFonts w:hint="cs"/>
          <w:b/>
          <w:bCs/>
          <w:rtl/>
        </w:rPr>
        <w:t>تاریخ تدوین:1/3/1403</w:t>
      </w:r>
    </w:p>
    <w:p w:rsidR="00BA693F" w:rsidRDefault="00BA693F" w:rsidP="00BA693F">
      <w:pPr>
        <w:pStyle w:val="NormalWeb"/>
        <w:jc w:val="right"/>
        <w:rPr>
          <w:b/>
          <w:bCs/>
          <w:rtl/>
        </w:rPr>
      </w:pPr>
      <w:r w:rsidRPr="0080782B">
        <w:rPr>
          <w:rFonts w:hint="cs"/>
          <w:b/>
          <w:bCs/>
          <w:rtl/>
        </w:rPr>
        <w:t xml:space="preserve"> </w:t>
      </w:r>
      <w:r w:rsidRPr="00ED3107">
        <w:rPr>
          <w:rFonts w:hint="cs"/>
          <w:b/>
          <w:bCs/>
          <w:rtl/>
        </w:rPr>
        <w:t>تاریخ بازنگری:</w:t>
      </w:r>
      <w:r>
        <w:rPr>
          <w:rFonts w:hint="cs"/>
          <w:b/>
          <w:bCs/>
          <w:rtl/>
        </w:rPr>
        <w:t>1/3/1404</w:t>
      </w:r>
    </w:p>
    <w:p w:rsidR="00BA693F" w:rsidRDefault="00BA693F" w:rsidP="00BA693F">
      <w:pPr>
        <w:pStyle w:val="NormalWeb"/>
        <w:bidi/>
        <w:jc w:val="both"/>
        <w:rPr>
          <w:b/>
          <w:bCs/>
          <w:rtl/>
          <w:lang w:bidi="fa-IR"/>
        </w:rPr>
      </w:pPr>
      <w:r>
        <w:rPr>
          <w:rFonts w:hint="cs"/>
          <w:b/>
          <w:bCs/>
          <w:rtl/>
        </w:rPr>
        <w:t>کد</w:t>
      </w:r>
      <w:r>
        <w:rPr>
          <w:b/>
          <w:bCs/>
        </w:rPr>
        <w:t>QR</w:t>
      </w:r>
      <w:r>
        <w:rPr>
          <w:rFonts w:hint="cs"/>
          <w:b/>
          <w:bCs/>
          <w:rtl/>
          <w:lang w:bidi="fa-IR"/>
        </w:rPr>
        <w:t>:</w:t>
      </w:r>
      <w:r>
        <w:rPr>
          <w:b/>
          <w:bCs/>
          <w:lang w:bidi="fa-IR"/>
        </w:rPr>
        <w:t>HIC 9</w:t>
      </w:r>
    </w:p>
    <w:p w:rsidR="00BA693F" w:rsidRDefault="00BA693F" w:rsidP="00BA693F">
      <w:pPr>
        <w:pStyle w:val="NormalWeb"/>
        <w:bidi/>
        <w:jc w:val="both"/>
        <w:rPr>
          <w:b/>
          <w:bCs/>
          <w:rtl/>
          <w:lang w:bidi="fa-IR"/>
        </w:rPr>
      </w:pPr>
      <w:r>
        <w:rPr>
          <w:rFonts w:hint="cs"/>
          <w:b/>
          <w:bCs/>
          <w:rtl/>
          <w:lang w:bidi="fa-IR"/>
        </w:rPr>
        <w:t>پزشک تایید کننده:</w:t>
      </w:r>
    </w:p>
    <w:p w:rsidR="00BA693F" w:rsidRDefault="00BA693F" w:rsidP="00BA693F">
      <w:pPr>
        <w:pStyle w:val="NormalWeb"/>
        <w:bidi/>
        <w:jc w:val="both"/>
        <w:rPr>
          <w:b/>
          <w:bCs/>
          <w:rtl/>
          <w:lang w:bidi="fa-IR"/>
        </w:rPr>
      </w:pPr>
    </w:p>
    <w:p w:rsidR="00BA693F" w:rsidRPr="00EF0C82" w:rsidRDefault="00BA693F" w:rsidP="00BA693F">
      <w:pPr>
        <w:pStyle w:val="NormalWeb"/>
        <w:bidi/>
        <w:jc w:val="both"/>
        <w:rPr>
          <w:b/>
          <w:bCs/>
          <w:sz w:val="22"/>
          <w:szCs w:val="22"/>
          <w:rtl/>
          <w:lang w:bidi="fa-IR"/>
        </w:rPr>
      </w:pPr>
      <w:r w:rsidRPr="00EF0C82">
        <w:rPr>
          <w:rFonts w:hint="cs"/>
          <w:b/>
          <w:bCs/>
          <w:rtl/>
          <w:lang w:bidi="fa-IR"/>
        </w:rPr>
        <w:t xml:space="preserve">آدرس:ناغان جاده کمربندی بیمارستان </w:t>
      </w:r>
      <w:r w:rsidRPr="00EF0C82">
        <w:rPr>
          <w:rFonts w:hint="cs"/>
          <w:b/>
          <w:bCs/>
          <w:sz w:val="22"/>
          <w:szCs w:val="22"/>
          <w:rtl/>
          <w:lang w:bidi="fa-IR"/>
        </w:rPr>
        <w:t>امام جواد (ع)-</w:t>
      </w:r>
      <w:r w:rsidRPr="00EF0C82">
        <w:rPr>
          <w:rFonts w:hint="cs"/>
          <w:b/>
          <w:bCs/>
          <w:rtl/>
          <w:lang w:bidi="fa-IR"/>
        </w:rPr>
        <w:t>تلفن:63-03832463662</w:t>
      </w:r>
    </w:p>
    <w:p w:rsidR="00BA693F" w:rsidRPr="00987652" w:rsidRDefault="00BA693F" w:rsidP="00BA693F">
      <w:pPr>
        <w:tabs>
          <w:tab w:val="left" w:pos="1560"/>
        </w:tabs>
        <w:bidi/>
        <w:spacing w:line="360" w:lineRule="auto"/>
        <w:jc w:val="both"/>
        <w:rPr>
          <w:sz w:val="24"/>
          <w:szCs w:val="24"/>
          <w:rtl/>
          <w:lang w:bidi="fa-IR"/>
        </w:rPr>
      </w:pPr>
      <w:hyperlink r:id="rId7" w:history="1">
        <w:r w:rsidRPr="00987652">
          <w:rPr>
            <w:rStyle w:val="Hyperlink"/>
            <w:sz w:val="24"/>
            <w:szCs w:val="24"/>
            <w:lang w:bidi="fa-IR"/>
          </w:rPr>
          <w:t>https://emamjavadhp.skums.ac.ir/</w:t>
        </w:r>
      </w:hyperlink>
    </w:p>
    <w:p w:rsidR="00BA693F" w:rsidRDefault="00BA693F" w:rsidP="00BA693F">
      <w:pPr>
        <w:tabs>
          <w:tab w:val="left" w:pos="1560"/>
        </w:tabs>
        <w:bidi/>
        <w:spacing w:line="360" w:lineRule="auto"/>
        <w:jc w:val="both"/>
        <w:rPr>
          <w:b/>
          <w:bCs/>
          <w:sz w:val="28"/>
          <w:szCs w:val="28"/>
          <w:rtl/>
          <w:lang w:bidi="fa-IR"/>
        </w:rPr>
      </w:pPr>
      <w:r w:rsidRPr="00EF0C82">
        <w:rPr>
          <w:rFonts w:hint="cs"/>
          <w:b/>
          <w:bCs/>
          <w:sz w:val="28"/>
          <w:szCs w:val="28"/>
          <w:rtl/>
          <w:lang w:bidi="fa-IR"/>
        </w:rPr>
        <w:t>واحد پیگیری و آموزش به بیمار</w:t>
      </w:r>
    </w:p>
    <w:p w:rsidR="00BA693F" w:rsidRDefault="00BA693F" w:rsidP="00BA693F">
      <w:pPr>
        <w:pStyle w:val="NormalWeb"/>
        <w:bidi/>
        <w:spacing w:line="276" w:lineRule="auto"/>
        <w:jc w:val="both"/>
        <w:rPr>
          <w:b/>
          <w:bCs/>
          <w:rtl/>
          <w:lang w:bidi="fa-IR"/>
        </w:rPr>
      </w:pPr>
    </w:p>
    <w:p w:rsidR="0014124A" w:rsidRPr="00BA693F" w:rsidRDefault="0014124A" w:rsidP="00BA693F">
      <w:pPr>
        <w:jc w:val="right"/>
      </w:pPr>
    </w:p>
    <w:sectPr w:rsidR="0014124A" w:rsidRPr="00BA693F" w:rsidSect="001A6E61">
      <w:pgSz w:w="16838" w:h="11906" w:orient="landscape"/>
      <w:pgMar w:top="567" w:right="567" w:bottom="567" w:left="567" w:header="709" w:footer="709" w:gutter="0"/>
      <w:cols w:num="3" w:space="1021"/>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9CB"/>
    <w:multiLevelType w:val="hybridMultilevel"/>
    <w:tmpl w:val="990034D2"/>
    <w:lvl w:ilvl="0" w:tplc="25A23AF8">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A6E61"/>
    <w:rsid w:val="0014124A"/>
    <w:rsid w:val="001A6E61"/>
    <w:rsid w:val="004B15B8"/>
    <w:rsid w:val="009B79CD"/>
    <w:rsid w:val="00BA693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61"/>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1"/>
    <w:pPr>
      <w:ind w:left="720"/>
      <w:contextualSpacing/>
    </w:pPr>
  </w:style>
  <w:style w:type="character" w:styleId="Hyperlink">
    <w:name w:val="Hyperlink"/>
    <w:basedOn w:val="DefaultParagraphFont"/>
    <w:uiPriority w:val="99"/>
    <w:unhideWhenUsed/>
    <w:rsid w:val="001A6E61"/>
    <w:rPr>
      <w:color w:val="0000FF" w:themeColor="hyperlink"/>
      <w:u w:val="single"/>
    </w:rPr>
  </w:style>
  <w:style w:type="paragraph" w:styleId="BalloonText">
    <w:name w:val="Balloon Text"/>
    <w:basedOn w:val="Normal"/>
    <w:link w:val="BalloonTextChar"/>
    <w:uiPriority w:val="99"/>
    <w:semiHidden/>
    <w:unhideWhenUsed/>
    <w:rsid w:val="001A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61"/>
    <w:rPr>
      <w:rFonts w:ascii="Tahoma" w:hAnsi="Tahoma" w:cs="Tahoma"/>
      <w:sz w:val="16"/>
      <w:szCs w:val="16"/>
      <w:lang w:bidi="ar-SA"/>
    </w:rPr>
  </w:style>
  <w:style w:type="paragraph" w:styleId="NormalWeb">
    <w:name w:val="Normal (Web)"/>
    <w:basedOn w:val="Normal"/>
    <w:uiPriority w:val="99"/>
    <w:unhideWhenUsed/>
    <w:rsid w:val="009B7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mjavadhp.sk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Arian system</cp:lastModifiedBy>
  <cp:revision>2</cp:revision>
  <dcterms:created xsi:type="dcterms:W3CDTF">2024-06-23T08:26:00Z</dcterms:created>
  <dcterms:modified xsi:type="dcterms:W3CDTF">2024-06-23T08:26:00Z</dcterms:modified>
</cp:coreProperties>
</file>